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B87FF" w14:textId="77777777" w:rsidR="0021701B" w:rsidRDefault="0021701B" w:rsidP="00BE6083">
      <w:pPr>
        <w:pBdr>
          <w:bottom w:val="single" w:sz="12" w:space="1" w:color="auto"/>
        </w:pBdr>
      </w:pPr>
    </w:p>
    <w:p w14:paraId="237CE24F" w14:textId="77777777" w:rsidR="00B27238" w:rsidRDefault="00B27238" w:rsidP="00BE6083"/>
    <w:p w14:paraId="0902ABAC" w14:textId="77777777" w:rsidR="00B27238" w:rsidRDefault="00B27238" w:rsidP="00BE6083">
      <w:r>
        <w:t>_____________________________</w:t>
      </w:r>
      <w:r>
        <w:tab/>
      </w:r>
      <w:r>
        <w:tab/>
        <w:t>____________________________________</w:t>
      </w:r>
    </w:p>
    <w:p w14:paraId="46809716" w14:textId="77777777" w:rsidR="00E21DCC" w:rsidRDefault="00CB4422" w:rsidP="00BE6083">
      <w:r>
        <w:t>First Name</w:t>
      </w:r>
      <w:r>
        <w:tab/>
      </w:r>
      <w:r>
        <w:tab/>
      </w:r>
      <w:r>
        <w:tab/>
      </w:r>
      <w:r>
        <w:tab/>
      </w:r>
      <w:r>
        <w:tab/>
        <w:t>Last Name</w:t>
      </w:r>
    </w:p>
    <w:p w14:paraId="4E310A46" w14:textId="77777777" w:rsidR="00CB4422" w:rsidRDefault="00CB4422" w:rsidP="00BE6083"/>
    <w:p w14:paraId="4A63ECC1" w14:textId="77777777" w:rsidR="00CB4422" w:rsidRDefault="00B27238" w:rsidP="00BE6083">
      <w:r>
        <w:t>_______/_______/_________</w:t>
      </w:r>
    </w:p>
    <w:p w14:paraId="767E9355" w14:textId="77777777" w:rsidR="00CB4422" w:rsidRDefault="00CB4422" w:rsidP="00BE6083">
      <w:r>
        <w:t>Birthday</w:t>
      </w:r>
      <w:r w:rsidR="00B27238">
        <w:t xml:space="preserve"> (MM/DD/YYYY)</w:t>
      </w:r>
    </w:p>
    <w:p w14:paraId="70E7214E" w14:textId="77777777" w:rsidR="00CB4422" w:rsidRDefault="00CB4422" w:rsidP="00BE6083"/>
    <w:p w14:paraId="6DF5B03C" w14:textId="77777777" w:rsidR="00CB4422" w:rsidRDefault="00B27238" w:rsidP="00BE6083">
      <w:r>
        <w:t>_________________________________________________</w:t>
      </w:r>
    </w:p>
    <w:p w14:paraId="0576D43A" w14:textId="77777777" w:rsidR="00CB4422" w:rsidRDefault="00CB4422" w:rsidP="00BE6083">
      <w:r>
        <w:t>Street #</w:t>
      </w:r>
      <w:r>
        <w:tab/>
      </w:r>
      <w:r>
        <w:tab/>
        <w:t>Street</w:t>
      </w:r>
    </w:p>
    <w:p w14:paraId="3AB8743C" w14:textId="77777777" w:rsidR="00CB4422" w:rsidRDefault="00CB4422" w:rsidP="00BE6083"/>
    <w:p w14:paraId="5150005B" w14:textId="77777777" w:rsidR="00CB4422" w:rsidRDefault="00B27238" w:rsidP="00BE6083">
      <w:r>
        <w:t>_________________________________________________</w:t>
      </w:r>
    </w:p>
    <w:p w14:paraId="052A85BE" w14:textId="71399248" w:rsidR="00CB4422" w:rsidRDefault="00CB4422" w:rsidP="00BE6083">
      <w:r>
        <w:t>City</w:t>
      </w:r>
      <w:r>
        <w:tab/>
      </w:r>
      <w:r>
        <w:tab/>
      </w:r>
      <w:r>
        <w:tab/>
      </w:r>
      <w:r w:rsidR="001E35AD">
        <w:t>State</w:t>
      </w:r>
      <w:r>
        <w:tab/>
      </w:r>
      <w:r>
        <w:tab/>
      </w:r>
      <w:r>
        <w:tab/>
        <w:t>Zip Code</w:t>
      </w:r>
    </w:p>
    <w:p w14:paraId="4B5985F7" w14:textId="77777777" w:rsidR="00CB4422" w:rsidRDefault="00CB4422" w:rsidP="00BE6083"/>
    <w:p w14:paraId="44753A8F" w14:textId="77777777" w:rsidR="00CB4422" w:rsidRDefault="00B27238" w:rsidP="00BE6083">
      <w:r>
        <w:t>_________________________________________________</w:t>
      </w:r>
    </w:p>
    <w:p w14:paraId="60545404" w14:textId="77777777" w:rsidR="00CB4422" w:rsidRDefault="00CB4422" w:rsidP="00BE6083">
      <w:r>
        <w:t>Email</w:t>
      </w:r>
    </w:p>
    <w:p w14:paraId="1E281604" w14:textId="77777777" w:rsidR="00CB4422" w:rsidRDefault="00CB4422" w:rsidP="00BE6083"/>
    <w:p w14:paraId="02E154E6" w14:textId="77777777" w:rsidR="00CB4422" w:rsidRDefault="00B27238" w:rsidP="00BE6083">
      <w:r>
        <w:t>_________________________________________________</w:t>
      </w:r>
    </w:p>
    <w:p w14:paraId="1982ACEF" w14:textId="77777777" w:rsidR="00CB4422" w:rsidRDefault="00CB4422" w:rsidP="00BE6083">
      <w:r>
        <w:t>Phone #</w:t>
      </w:r>
    </w:p>
    <w:p w14:paraId="45311B34" w14:textId="77777777" w:rsidR="007B0351" w:rsidRPr="007B0351" w:rsidRDefault="007B0351" w:rsidP="00BE6083"/>
    <w:p w14:paraId="07ED6439" w14:textId="77777777" w:rsidR="00CB4422" w:rsidRDefault="00CB4422" w:rsidP="00BE6083">
      <w:r>
        <w:t>If Known:</w:t>
      </w:r>
      <w:r>
        <w:tab/>
        <w:t>Congressional District</w:t>
      </w:r>
      <w:r w:rsidR="00B27238">
        <w:tab/>
      </w:r>
      <w:r w:rsidR="00B27238">
        <w:tab/>
        <w:t>____________</w:t>
      </w:r>
    </w:p>
    <w:p w14:paraId="392A9960" w14:textId="77777777" w:rsidR="00CB4422" w:rsidRDefault="00CB4422" w:rsidP="00BE6083"/>
    <w:p w14:paraId="324ADA55" w14:textId="77777777" w:rsidR="00CB4422" w:rsidRDefault="00CB4422" w:rsidP="00BE6083">
      <w:r>
        <w:tab/>
      </w:r>
      <w:r>
        <w:tab/>
        <w:t>Virginia House District</w:t>
      </w:r>
      <w:r w:rsidR="00B27238">
        <w:tab/>
        <w:t>____________</w:t>
      </w:r>
    </w:p>
    <w:p w14:paraId="7CA6BC47" w14:textId="77777777" w:rsidR="00CB4422" w:rsidRDefault="00CB4422" w:rsidP="00BE6083"/>
    <w:p w14:paraId="2391E1FC" w14:textId="77777777" w:rsidR="00CB4422" w:rsidRDefault="00CB4422" w:rsidP="00BE6083">
      <w:r>
        <w:tab/>
      </w:r>
      <w:r>
        <w:tab/>
        <w:t>Virginia Senate District</w:t>
      </w:r>
      <w:r w:rsidR="00B27238">
        <w:tab/>
        <w:t>____________</w:t>
      </w:r>
    </w:p>
    <w:p w14:paraId="2E97537E" w14:textId="77777777" w:rsidR="007B0351" w:rsidRDefault="007B0351" w:rsidP="00BE6083"/>
    <w:p w14:paraId="7E6AE588" w14:textId="77777777" w:rsidR="007B0351" w:rsidRDefault="007B0351" w:rsidP="007B0351">
      <w:r>
        <w:t xml:space="preserve">I am seeking membership in the </w:t>
      </w:r>
      <w:r w:rsidRPr="007B0351">
        <w:t>Greater Peninsula Young Republicans</w:t>
      </w:r>
      <w:r>
        <w:t xml:space="preserve"> as an (circle one) </w:t>
      </w:r>
      <w:r>
        <w:rPr>
          <w:b/>
        </w:rPr>
        <w:t>Active / Associate</w:t>
      </w:r>
      <w:r>
        <w:t xml:space="preserve"> member, and certify that I have read and meet the membership requirements for the type of membership I am seeking.</w:t>
      </w:r>
    </w:p>
    <w:p w14:paraId="65F48DA9" w14:textId="77777777" w:rsidR="007B0351" w:rsidRDefault="007B0351" w:rsidP="00BE6083"/>
    <w:p w14:paraId="71EB84F4" w14:textId="77777777" w:rsidR="0021701B" w:rsidRDefault="0021701B" w:rsidP="00BE6083">
      <w:r>
        <w:t>_________________________</w:t>
      </w:r>
    </w:p>
    <w:p w14:paraId="73586871" w14:textId="77777777" w:rsidR="0021701B" w:rsidRDefault="0021701B" w:rsidP="00BE6083">
      <w:pPr>
        <w:pBdr>
          <w:bottom w:val="single" w:sz="12" w:space="1" w:color="auto"/>
        </w:pBdr>
      </w:pPr>
      <w:r>
        <w:t>Applicant Signature &amp; Date</w:t>
      </w:r>
    </w:p>
    <w:p w14:paraId="21ABB528" w14:textId="77777777" w:rsidR="0021701B" w:rsidRDefault="0021701B" w:rsidP="00BE6083">
      <w:pPr>
        <w:pBdr>
          <w:bottom w:val="single" w:sz="12" w:space="1" w:color="auto"/>
        </w:pBdr>
      </w:pPr>
    </w:p>
    <w:p w14:paraId="53518DFB" w14:textId="77777777" w:rsidR="0021701B" w:rsidRDefault="0021701B" w:rsidP="00BE6083">
      <w:r>
        <w:t>Executive Board Use Only</w:t>
      </w:r>
    </w:p>
    <w:p w14:paraId="7AC0B6D6" w14:textId="77777777" w:rsidR="0021701B" w:rsidRDefault="0021701B" w:rsidP="00BE6083"/>
    <w:p w14:paraId="4E333C15" w14:textId="77777777" w:rsidR="0021701B" w:rsidRDefault="0021701B" w:rsidP="00BE6083">
      <w:r>
        <w:t>I have verified the applicant’s membership eligibility per the GPYR bylaws Article III, Sections 1 (or 2 as applicable) and 6.</w:t>
      </w:r>
    </w:p>
    <w:p w14:paraId="1E94D3B6" w14:textId="77777777" w:rsidR="0021701B" w:rsidRDefault="0021701B" w:rsidP="00BE6083"/>
    <w:p w14:paraId="4E8ABE0A" w14:textId="77777777" w:rsidR="0021701B" w:rsidRDefault="0021701B" w:rsidP="00BE6083">
      <w:r>
        <w:t>________________________</w:t>
      </w:r>
    </w:p>
    <w:p w14:paraId="3BA96611" w14:textId="24E2386A" w:rsidR="0021701B" w:rsidRDefault="00FA2567" w:rsidP="00BE6083">
      <w:r>
        <w:t>Chairman or</w:t>
      </w:r>
      <w:bookmarkStart w:id="0" w:name="_GoBack"/>
      <w:bookmarkEnd w:id="0"/>
      <w:r>
        <w:t xml:space="preserve"> </w:t>
      </w:r>
      <w:r w:rsidR="0021701B">
        <w:t>Secretary Signature &amp; Date</w:t>
      </w:r>
    </w:p>
    <w:p w14:paraId="6CBD6B3F" w14:textId="77777777" w:rsidR="0021701B" w:rsidRDefault="0021701B" w:rsidP="00BE6083"/>
    <w:p w14:paraId="39C83E42" w14:textId="77777777" w:rsidR="0021701B" w:rsidRDefault="0021701B" w:rsidP="00BE6083">
      <w:r>
        <w:t>I have received the applicant</w:t>
      </w:r>
      <w:r w:rsidR="00B27238">
        <w:t>’</w:t>
      </w:r>
      <w:r>
        <w:t>s dues as set in the GPYR bylaws Article III, Section 3.</w:t>
      </w:r>
    </w:p>
    <w:p w14:paraId="520932E2" w14:textId="77777777" w:rsidR="0021701B" w:rsidRDefault="0021701B" w:rsidP="00BE6083"/>
    <w:p w14:paraId="45F1D7D3" w14:textId="77777777" w:rsidR="0021701B" w:rsidRDefault="0021701B" w:rsidP="00BE6083">
      <w:r>
        <w:t>________________________</w:t>
      </w:r>
    </w:p>
    <w:p w14:paraId="69F19DAE" w14:textId="77777777" w:rsidR="0021701B" w:rsidRDefault="00B27238" w:rsidP="00BE6083">
      <w:r>
        <w:t>Treasurer Signature &amp; Date</w:t>
      </w:r>
    </w:p>
    <w:p w14:paraId="546CED66" w14:textId="77777777" w:rsidR="001E35AD" w:rsidRDefault="001E35AD" w:rsidP="00BE6083"/>
    <w:p w14:paraId="47ED61B7" w14:textId="7AE43341" w:rsidR="00461CD1" w:rsidRDefault="001E35AD" w:rsidP="00BE6083">
      <w:pPr>
        <w:pBdr>
          <w:bottom w:val="single" w:sz="12" w:space="1" w:color="auto"/>
        </w:pBdr>
      </w:pPr>
      <w:r>
        <w:t>Please review</w:t>
      </w:r>
      <w:r w:rsidR="00461CD1">
        <w:t xml:space="preserve"> the following </w:t>
      </w:r>
      <w:r>
        <w:t xml:space="preserve">information taken from the GPYR bylaws prior to signing and submitting your application. </w:t>
      </w:r>
    </w:p>
    <w:p w14:paraId="2F7A894A" w14:textId="77777777" w:rsidR="001E35AD" w:rsidRDefault="001E35AD" w:rsidP="00BE6083"/>
    <w:p w14:paraId="73880663" w14:textId="323D16A6" w:rsidR="001E35AD" w:rsidRDefault="001E35AD" w:rsidP="001E35AD">
      <w:pPr>
        <w:widowControl w:val="0"/>
        <w:jc w:val="center"/>
        <w:rPr>
          <w:rFonts w:eastAsia="Times New Roman"/>
          <w:b/>
        </w:rPr>
      </w:pPr>
      <w:r>
        <w:rPr>
          <w:rFonts w:eastAsia="Times New Roman"/>
          <w:b/>
        </w:rPr>
        <w:t>Greater Peninsula Young Republicans Bylaws</w:t>
      </w:r>
    </w:p>
    <w:p w14:paraId="446A048B" w14:textId="77777777" w:rsidR="001E35AD" w:rsidRDefault="001E35AD" w:rsidP="001E35AD">
      <w:pPr>
        <w:widowControl w:val="0"/>
        <w:jc w:val="center"/>
        <w:rPr>
          <w:rFonts w:eastAsia="Times New Roman"/>
          <w:b/>
        </w:rPr>
      </w:pPr>
    </w:p>
    <w:p w14:paraId="6C3186F2" w14:textId="77777777" w:rsidR="001E35AD" w:rsidRDefault="001E35AD" w:rsidP="001E35AD">
      <w:pPr>
        <w:widowControl w:val="0"/>
        <w:jc w:val="center"/>
        <w:rPr>
          <w:rFonts w:eastAsia="Times New Roman"/>
          <w:b/>
        </w:rPr>
      </w:pPr>
      <w:r>
        <w:rPr>
          <w:rFonts w:eastAsia="Times New Roman"/>
          <w:b/>
        </w:rPr>
        <w:t>Article III</w:t>
      </w:r>
    </w:p>
    <w:p w14:paraId="4312F1BE" w14:textId="77777777" w:rsidR="001E35AD" w:rsidRDefault="001E35AD" w:rsidP="001E35AD">
      <w:pPr>
        <w:widowControl w:val="0"/>
        <w:jc w:val="center"/>
        <w:rPr>
          <w:rFonts w:eastAsia="Times New Roman"/>
          <w:b/>
        </w:rPr>
      </w:pPr>
      <w:r>
        <w:rPr>
          <w:rFonts w:eastAsia="Times New Roman"/>
          <w:b/>
        </w:rPr>
        <w:t>Membership</w:t>
      </w:r>
    </w:p>
    <w:p w14:paraId="48D0DB5E" w14:textId="77777777" w:rsidR="001E35AD" w:rsidRDefault="001E35AD" w:rsidP="001E35AD">
      <w:pPr>
        <w:widowControl w:val="0"/>
        <w:rPr>
          <w:rFonts w:eastAsia="Times New Roman"/>
          <w:b/>
        </w:rPr>
      </w:pPr>
    </w:p>
    <w:p w14:paraId="0F7C7AB8" w14:textId="77777777" w:rsidR="001E35AD" w:rsidRDefault="001E35AD" w:rsidP="001E35AD">
      <w:pPr>
        <w:widowControl w:val="0"/>
        <w:rPr>
          <w:rFonts w:eastAsia="Times New Roman"/>
        </w:rPr>
      </w:pPr>
      <w:r>
        <w:rPr>
          <w:rFonts w:eastAsia="Times New Roman"/>
          <w:b/>
        </w:rPr>
        <w:t xml:space="preserve">Section 1.  </w:t>
      </w:r>
      <w:r>
        <w:rPr>
          <w:rFonts w:eastAsia="Times New Roman"/>
          <w:i/>
        </w:rPr>
        <w:t xml:space="preserve">Active -- </w:t>
      </w:r>
      <w:r>
        <w:rPr>
          <w:rFonts w:eastAsia="Times New Roman"/>
        </w:rPr>
        <w:t xml:space="preserve">An active club member must be a legal and qualified voter under the laws of the Commonwealth of Virginia who is at least eighteen (18) and not yet forty-one (41) years of age and who is not an active member of the College Republican Federation of Virginia or of another club within the YRFV.  </w:t>
      </w:r>
    </w:p>
    <w:p w14:paraId="357CA8F4" w14:textId="77777777" w:rsidR="001E35AD" w:rsidRDefault="001E35AD" w:rsidP="001E35AD">
      <w:pPr>
        <w:widowControl w:val="0"/>
        <w:rPr>
          <w:rFonts w:eastAsia="Times New Roman"/>
        </w:rPr>
      </w:pPr>
    </w:p>
    <w:p w14:paraId="0A6A76C1" w14:textId="77777777" w:rsidR="001E35AD" w:rsidRDefault="001E35AD" w:rsidP="001E35AD">
      <w:pPr>
        <w:widowControl w:val="0"/>
        <w:rPr>
          <w:rFonts w:eastAsia="Times New Roman"/>
        </w:rPr>
      </w:pPr>
      <w:r>
        <w:rPr>
          <w:rFonts w:eastAsia="Times New Roman"/>
          <w:b/>
        </w:rPr>
        <w:t>Section 2.</w:t>
      </w:r>
      <w:r>
        <w:rPr>
          <w:rFonts w:eastAsia="Times New Roman"/>
        </w:rPr>
        <w:t xml:space="preserve">  </w:t>
      </w:r>
      <w:r>
        <w:rPr>
          <w:rFonts w:eastAsia="Times New Roman"/>
          <w:i/>
        </w:rPr>
        <w:t xml:space="preserve">Associate </w:t>
      </w:r>
      <w:r>
        <w:rPr>
          <w:rFonts w:eastAsia="Times New Roman"/>
        </w:rPr>
        <w:t>-- Any legal resident or alien of the region not meeting the requirements of active member status may be an Associate member and shall have all rights and privileges of active members except that he or she may not vote or hold office.</w:t>
      </w:r>
    </w:p>
    <w:p w14:paraId="315A82FC" w14:textId="77777777" w:rsidR="001E35AD" w:rsidRDefault="001E35AD" w:rsidP="001E35AD">
      <w:pPr>
        <w:widowControl w:val="0"/>
        <w:rPr>
          <w:rFonts w:eastAsia="Times New Roman"/>
        </w:rPr>
      </w:pPr>
    </w:p>
    <w:p w14:paraId="785FD236" w14:textId="77777777" w:rsidR="001E35AD" w:rsidRDefault="001E35AD" w:rsidP="001E35AD">
      <w:pPr>
        <w:widowControl w:val="0"/>
        <w:rPr>
          <w:rFonts w:eastAsia="Times New Roman"/>
        </w:rPr>
      </w:pPr>
      <w:r>
        <w:rPr>
          <w:rFonts w:eastAsia="Times New Roman"/>
          <w:b/>
        </w:rPr>
        <w:t>Section 3.</w:t>
      </w:r>
      <w:r>
        <w:rPr>
          <w:rFonts w:eastAsia="Times New Roman"/>
        </w:rPr>
        <w:t xml:space="preserve">  </w:t>
      </w:r>
      <w:r>
        <w:rPr>
          <w:rFonts w:eastAsia="Times New Roman"/>
          <w:i/>
        </w:rPr>
        <w:t xml:space="preserve">Dues </w:t>
      </w:r>
      <w:r>
        <w:rPr>
          <w:rFonts w:eastAsia="Times New Roman"/>
        </w:rPr>
        <w:t xml:space="preserve">-- Any annual dues for active members shall be $10 for a single yearly membership. Associate membership shall be given to anyone making a minimum donation of $5. Applicants for membership shall submit their dues with their application; thereafter, dues shall be paid annually. </w:t>
      </w:r>
    </w:p>
    <w:p w14:paraId="0F106B90" w14:textId="77777777" w:rsidR="001E35AD" w:rsidRDefault="001E35AD" w:rsidP="001E35AD">
      <w:pPr>
        <w:widowControl w:val="0"/>
        <w:rPr>
          <w:rFonts w:eastAsia="Times New Roman"/>
        </w:rPr>
      </w:pPr>
    </w:p>
    <w:p w14:paraId="03FB363A" w14:textId="77777777" w:rsidR="001E35AD" w:rsidRDefault="001E35AD" w:rsidP="001E35AD">
      <w:pPr>
        <w:widowControl w:val="0"/>
        <w:rPr>
          <w:rFonts w:eastAsia="Times New Roman"/>
        </w:rPr>
      </w:pPr>
      <w:r>
        <w:rPr>
          <w:rFonts w:eastAsia="Times New Roman"/>
          <w:b/>
        </w:rPr>
        <w:t>Section 4.</w:t>
      </w:r>
      <w:r>
        <w:rPr>
          <w:rFonts w:eastAsia="Times New Roman"/>
        </w:rPr>
        <w:t xml:space="preserve">  </w:t>
      </w:r>
      <w:r>
        <w:rPr>
          <w:rFonts w:eastAsia="Times New Roman"/>
          <w:i/>
        </w:rPr>
        <w:t xml:space="preserve">Honorary -- </w:t>
      </w:r>
      <w:r>
        <w:rPr>
          <w:rFonts w:eastAsia="Times New Roman"/>
        </w:rPr>
        <w:t>Honorary members shall be those persons designated for a single honor by a vote of no less than a majority of the Executive Board.</w:t>
      </w:r>
    </w:p>
    <w:p w14:paraId="575C0A6A" w14:textId="77777777" w:rsidR="001E35AD" w:rsidRDefault="001E35AD" w:rsidP="001E35AD">
      <w:pPr>
        <w:widowControl w:val="0"/>
        <w:rPr>
          <w:rFonts w:eastAsia="Times New Roman"/>
        </w:rPr>
      </w:pPr>
    </w:p>
    <w:p w14:paraId="3C380147" w14:textId="77777777" w:rsidR="001E35AD" w:rsidRDefault="001E35AD" w:rsidP="001E35AD">
      <w:pPr>
        <w:widowControl w:val="0"/>
        <w:rPr>
          <w:rFonts w:eastAsia="Times New Roman"/>
        </w:rPr>
      </w:pPr>
      <w:r>
        <w:rPr>
          <w:rFonts w:eastAsia="Times New Roman"/>
          <w:b/>
        </w:rPr>
        <w:t>Section 5</w:t>
      </w:r>
      <w:r>
        <w:rPr>
          <w:rFonts w:eastAsia="Times New Roman"/>
        </w:rPr>
        <w:t xml:space="preserve">.  </w:t>
      </w:r>
      <w:r>
        <w:rPr>
          <w:rFonts w:eastAsia="Times New Roman"/>
          <w:i/>
        </w:rPr>
        <w:t>Rights of Members</w:t>
      </w:r>
      <w:r>
        <w:rPr>
          <w:rFonts w:eastAsia="Times New Roman"/>
        </w:rPr>
        <w:t xml:space="preserve"> -- Only full dues paying members shall have the right to speak and vote on all club matters. Associate and Honorary Members shall have speaking rights, but not a vote. </w:t>
      </w:r>
    </w:p>
    <w:p w14:paraId="4B95DCBB" w14:textId="77777777" w:rsidR="001E35AD" w:rsidRDefault="001E35AD" w:rsidP="001E35AD">
      <w:pPr>
        <w:widowControl w:val="0"/>
        <w:rPr>
          <w:rFonts w:eastAsia="Times New Roman"/>
        </w:rPr>
      </w:pPr>
    </w:p>
    <w:p w14:paraId="4F41C6E7" w14:textId="77777777" w:rsidR="001E35AD" w:rsidRDefault="001E35AD" w:rsidP="001E35AD">
      <w:pPr>
        <w:widowControl w:val="0"/>
        <w:rPr>
          <w:rFonts w:eastAsia="Times New Roman"/>
        </w:rPr>
      </w:pPr>
      <w:r>
        <w:rPr>
          <w:rFonts w:eastAsia="Times New Roman"/>
          <w:b/>
        </w:rPr>
        <w:t>Section 6.</w:t>
      </w:r>
      <w:r>
        <w:rPr>
          <w:rFonts w:eastAsia="Times New Roman"/>
        </w:rPr>
        <w:t xml:space="preserve">  </w:t>
      </w:r>
      <w:r>
        <w:rPr>
          <w:rFonts w:eastAsia="Times New Roman"/>
          <w:i/>
        </w:rPr>
        <w:t xml:space="preserve">New Members </w:t>
      </w:r>
      <w:r>
        <w:rPr>
          <w:rFonts w:eastAsia="Times New Roman"/>
        </w:rPr>
        <w:t>-- Applicants for active membership shall become members following attendance at one (1) regular meeting in which they shall be introduced to the club, and upon receipt of dues. Applicants for associate membership shall become members upon receipt of dues.</w:t>
      </w:r>
    </w:p>
    <w:p w14:paraId="29786502" w14:textId="77777777" w:rsidR="001E35AD" w:rsidRDefault="001E35AD" w:rsidP="001E35AD">
      <w:pPr>
        <w:widowControl w:val="0"/>
        <w:rPr>
          <w:rFonts w:eastAsia="Times New Roman"/>
        </w:rPr>
      </w:pPr>
    </w:p>
    <w:p w14:paraId="0AC7D672" w14:textId="77777777" w:rsidR="001E35AD" w:rsidRDefault="001E35AD" w:rsidP="001E35AD">
      <w:pPr>
        <w:widowControl w:val="0"/>
        <w:rPr>
          <w:rFonts w:eastAsia="Times New Roman"/>
        </w:rPr>
      </w:pPr>
      <w:r>
        <w:rPr>
          <w:rFonts w:eastAsia="Times New Roman"/>
          <w:b/>
        </w:rPr>
        <w:t xml:space="preserve">Section 7. </w:t>
      </w:r>
      <w:r>
        <w:rPr>
          <w:rFonts w:eastAsia="Times New Roman"/>
        </w:rPr>
        <w:t xml:space="preserve"> </w:t>
      </w:r>
      <w:r>
        <w:rPr>
          <w:rFonts w:eastAsia="Times New Roman"/>
          <w:i/>
        </w:rPr>
        <w:t>Removal</w:t>
      </w:r>
      <w:r>
        <w:rPr>
          <w:rFonts w:eastAsia="Times New Roman"/>
        </w:rPr>
        <w:t xml:space="preserve"> -- A member may be removed from office by resolution specifying the grounds for removal, adopted by a two-thirds (2/3) vote of the membership. Such resolution must be presented at least 21 days before the vote to the affected member who shall be given an opportunity to speak to the resolution at the meeting where the resolution is considered.</w:t>
      </w:r>
    </w:p>
    <w:p w14:paraId="71DC4435" w14:textId="77777777" w:rsidR="001E35AD" w:rsidRPr="00BE6083" w:rsidRDefault="001E35AD" w:rsidP="00BE6083"/>
    <w:sectPr w:rsidR="001E35AD" w:rsidRPr="00BE6083" w:rsidSect="00A47B0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2DDB0" w14:textId="77777777" w:rsidR="00461CD1" w:rsidRDefault="00461CD1" w:rsidP="00BE6083">
      <w:r>
        <w:separator/>
      </w:r>
    </w:p>
  </w:endnote>
  <w:endnote w:type="continuationSeparator" w:id="0">
    <w:p w14:paraId="6E862DEE" w14:textId="77777777" w:rsidR="00461CD1" w:rsidRDefault="00461CD1" w:rsidP="00BE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B08DB" w14:textId="77777777" w:rsidR="00461CD1" w:rsidRDefault="00461CD1" w:rsidP="00BE6083">
      <w:r>
        <w:separator/>
      </w:r>
    </w:p>
  </w:footnote>
  <w:footnote w:type="continuationSeparator" w:id="0">
    <w:p w14:paraId="5C8428B6" w14:textId="77777777" w:rsidR="00461CD1" w:rsidRDefault="00461CD1" w:rsidP="00BE60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636F6" w14:textId="77777777" w:rsidR="00461CD1" w:rsidRDefault="00461CD1" w:rsidP="00BE6083">
    <w:pPr>
      <w:pStyle w:val="Header"/>
      <w:jc w:val="center"/>
      <w:rPr>
        <w:sz w:val="40"/>
        <w:szCs w:val="40"/>
      </w:rPr>
    </w:pPr>
    <w:r>
      <w:rPr>
        <w:sz w:val="40"/>
        <w:szCs w:val="40"/>
      </w:rPr>
      <w:t>Greater Peninsula Young Republicans</w:t>
    </w:r>
  </w:p>
  <w:p w14:paraId="6147295F" w14:textId="77777777" w:rsidR="00461CD1" w:rsidRPr="00BE6083" w:rsidRDefault="00461CD1" w:rsidP="00BE6083">
    <w:pPr>
      <w:pStyle w:val="Header"/>
      <w:jc w:val="center"/>
      <w:rPr>
        <w:sz w:val="40"/>
        <w:szCs w:val="40"/>
      </w:rPr>
    </w:pPr>
    <w:r>
      <w:rPr>
        <w:sz w:val="40"/>
        <w:szCs w:val="40"/>
      </w:rPr>
      <w:t>New Member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DE"/>
    <w:rsid w:val="001E35AD"/>
    <w:rsid w:val="0021701B"/>
    <w:rsid w:val="00461CD1"/>
    <w:rsid w:val="007B0351"/>
    <w:rsid w:val="00A47B0B"/>
    <w:rsid w:val="00B27238"/>
    <w:rsid w:val="00BE6083"/>
    <w:rsid w:val="00C402DE"/>
    <w:rsid w:val="00CB4422"/>
    <w:rsid w:val="00E21DCC"/>
    <w:rsid w:val="00FA2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26D22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083"/>
    <w:pPr>
      <w:tabs>
        <w:tab w:val="center" w:pos="4320"/>
        <w:tab w:val="right" w:pos="8640"/>
      </w:tabs>
    </w:pPr>
  </w:style>
  <w:style w:type="character" w:customStyle="1" w:styleId="HeaderChar">
    <w:name w:val="Header Char"/>
    <w:basedOn w:val="DefaultParagraphFont"/>
    <w:link w:val="Header"/>
    <w:uiPriority w:val="99"/>
    <w:rsid w:val="00BE6083"/>
    <w:rPr>
      <w:sz w:val="24"/>
      <w:szCs w:val="24"/>
      <w:lang w:eastAsia="en-US"/>
    </w:rPr>
  </w:style>
  <w:style w:type="paragraph" w:styleId="Footer">
    <w:name w:val="footer"/>
    <w:basedOn w:val="Normal"/>
    <w:link w:val="FooterChar"/>
    <w:uiPriority w:val="99"/>
    <w:unhideWhenUsed/>
    <w:rsid w:val="00BE6083"/>
    <w:pPr>
      <w:tabs>
        <w:tab w:val="center" w:pos="4320"/>
        <w:tab w:val="right" w:pos="8640"/>
      </w:tabs>
    </w:pPr>
  </w:style>
  <w:style w:type="character" w:customStyle="1" w:styleId="FooterChar">
    <w:name w:val="Footer Char"/>
    <w:basedOn w:val="DefaultParagraphFont"/>
    <w:link w:val="Footer"/>
    <w:uiPriority w:val="99"/>
    <w:rsid w:val="00BE6083"/>
    <w:rPr>
      <w:sz w:val="24"/>
      <w:szCs w:val="24"/>
      <w:lang w:eastAsia="en-US"/>
    </w:rPr>
  </w:style>
  <w:style w:type="table" w:styleId="TableGrid">
    <w:name w:val="Table Grid"/>
    <w:basedOn w:val="TableNormal"/>
    <w:uiPriority w:val="59"/>
    <w:rsid w:val="00CB4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083"/>
    <w:pPr>
      <w:tabs>
        <w:tab w:val="center" w:pos="4320"/>
        <w:tab w:val="right" w:pos="8640"/>
      </w:tabs>
    </w:pPr>
  </w:style>
  <w:style w:type="character" w:customStyle="1" w:styleId="HeaderChar">
    <w:name w:val="Header Char"/>
    <w:basedOn w:val="DefaultParagraphFont"/>
    <w:link w:val="Header"/>
    <w:uiPriority w:val="99"/>
    <w:rsid w:val="00BE6083"/>
    <w:rPr>
      <w:sz w:val="24"/>
      <w:szCs w:val="24"/>
      <w:lang w:eastAsia="en-US"/>
    </w:rPr>
  </w:style>
  <w:style w:type="paragraph" w:styleId="Footer">
    <w:name w:val="footer"/>
    <w:basedOn w:val="Normal"/>
    <w:link w:val="FooterChar"/>
    <w:uiPriority w:val="99"/>
    <w:unhideWhenUsed/>
    <w:rsid w:val="00BE6083"/>
    <w:pPr>
      <w:tabs>
        <w:tab w:val="center" w:pos="4320"/>
        <w:tab w:val="right" w:pos="8640"/>
      </w:tabs>
    </w:pPr>
  </w:style>
  <w:style w:type="character" w:customStyle="1" w:styleId="FooterChar">
    <w:name w:val="Footer Char"/>
    <w:basedOn w:val="DefaultParagraphFont"/>
    <w:link w:val="Footer"/>
    <w:uiPriority w:val="99"/>
    <w:rsid w:val="00BE6083"/>
    <w:rPr>
      <w:sz w:val="24"/>
      <w:szCs w:val="24"/>
      <w:lang w:eastAsia="en-US"/>
    </w:rPr>
  </w:style>
  <w:style w:type="table" w:styleId="TableGrid">
    <w:name w:val="Table Grid"/>
    <w:basedOn w:val="TableNormal"/>
    <w:uiPriority w:val="59"/>
    <w:rsid w:val="00CB4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TotalTime>
  <Pages>2</Pages>
  <Words>482</Words>
  <Characters>2748</Characters>
  <Application>Microsoft Macintosh Word</Application>
  <DocSecurity>0</DocSecurity>
  <Lines>22</Lines>
  <Paragraphs>6</Paragraphs>
  <ScaleCrop>false</ScaleCrop>
  <Company>Laumont</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Mohan</dc:creator>
  <cp:keywords/>
  <dc:description/>
  <cp:lastModifiedBy>Monica Mohan</cp:lastModifiedBy>
  <cp:revision>4</cp:revision>
  <dcterms:created xsi:type="dcterms:W3CDTF">2019-09-10T10:05:00Z</dcterms:created>
  <dcterms:modified xsi:type="dcterms:W3CDTF">2019-09-26T12:13:00Z</dcterms:modified>
</cp:coreProperties>
</file>